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8EE03" w14:textId="77777777" w:rsidR="00382A5F" w:rsidRPr="00A67446" w:rsidRDefault="00382A5F" w:rsidP="00382A5F">
      <w:pPr>
        <w:pStyle w:val="NormalWeb"/>
        <w:rPr>
          <w:rFonts w:ascii="Tahoma" w:hAnsi="Tahoma" w:cs="Tahoma"/>
        </w:rPr>
      </w:pPr>
      <w:r w:rsidRPr="00A67446">
        <w:rPr>
          <w:rFonts w:ascii="Tahoma" w:hAnsi="Tahoma" w:cs="Tahoma"/>
          <w:noProof/>
        </w:rPr>
        <w:drawing>
          <wp:inline distT="0" distB="0" distL="0" distR="0" wp14:anchorId="349FB70E" wp14:editId="10AC7152">
            <wp:extent cx="1422400" cy="664822"/>
            <wp:effectExtent l="0" t="0" r="6350" b="254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04" cy="67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94F4B" w14:textId="484BFFB0" w:rsidR="008A6857" w:rsidRPr="00A67446" w:rsidRDefault="004C007B" w:rsidP="008A6857">
      <w:pPr>
        <w:rPr>
          <w:rFonts w:ascii="Tahoma" w:hAnsi="Tahoma" w:cs="Tahoma"/>
          <w:b/>
          <w:bCs/>
          <w:color w:val="333333"/>
          <w:sz w:val="24"/>
          <w:szCs w:val="24"/>
          <w:shd w:val="clear" w:color="auto" w:fill="FFFFFF"/>
        </w:rPr>
      </w:pPr>
      <w:r w:rsidRPr="00A67446">
        <w:rPr>
          <w:rFonts w:ascii="Tahoma" w:hAnsi="Tahoma" w:cs="Tahoma"/>
          <w:color w:val="333333"/>
          <w:sz w:val="28"/>
          <w:szCs w:val="28"/>
          <w:shd w:val="clear" w:color="auto" w:fill="FFFFFF"/>
        </w:rPr>
        <w:br/>
      </w:r>
      <w:r w:rsidRPr="00A67446">
        <w:rPr>
          <w:rFonts w:ascii="Tahoma" w:hAnsi="Tahoma" w:cs="Tahoma"/>
          <w:color w:val="333333"/>
          <w:sz w:val="28"/>
          <w:szCs w:val="28"/>
          <w:shd w:val="clear" w:color="auto" w:fill="FFFFFF"/>
        </w:rPr>
        <w:br/>
      </w:r>
      <w:bookmarkStart w:id="0" w:name="_Hlk62554363"/>
      <w:r w:rsidR="00382A5F" w:rsidRPr="00A67446">
        <w:rPr>
          <w:rFonts w:ascii="Tahoma" w:hAnsi="Tahoma" w:cs="Tahoma"/>
          <w:b/>
          <w:bCs/>
          <w:color w:val="333333"/>
          <w:sz w:val="24"/>
          <w:szCs w:val="24"/>
          <w:shd w:val="clear" w:color="auto" w:fill="FFFFFF"/>
        </w:rPr>
        <w:t xml:space="preserve">Finance </w:t>
      </w:r>
      <w:r w:rsidR="00A67446" w:rsidRPr="00A67446">
        <w:rPr>
          <w:rFonts w:ascii="Tahoma" w:hAnsi="Tahoma" w:cs="Tahoma"/>
          <w:b/>
          <w:bCs/>
          <w:color w:val="333333"/>
          <w:sz w:val="24"/>
          <w:szCs w:val="24"/>
          <w:shd w:val="clear" w:color="auto" w:fill="FFFFFF"/>
        </w:rPr>
        <w:t>O</w:t>
      </w:r>
      <w:r w:rsidR="00382A5F" w:rsidRPr="00A67446">
        <w:rPr>
          <w:rFonts w:ascii="Tahoma" w:hAnsi="Tahoma" w:cs="Tahoma"/>
          <w:b/>
          <w:bCs/>
          <w:color w:val="333333"/>
          <w:sz w:val="24"/>
          <w:szCs w:val="24"/>
          <w:shd w:val="clear" w:color="auto" w:fill="FFFFFF"/>
        </w:rPr>
        <w:t>fficer</w:t>
      </w:r>
      <w:bookmarkEnd w:id="0"/>
    </w:p>
    <w:p w14:paraId="63E3C757" w14:textId="02B0A3F1" w:rsidR="00580461" w:rsidRDefault="00A67446" w:rsidP="00FB73A0">
      <w:pPr>
        <w:rPr>
          <w:rFonts w:ascii="Tahoma" w:hAnsi="Tahoma" w:cs="Tahoma"/>
          <w:sz w:val="24"/>
          <w:szCs w:val="24"/>
        </w:rPr>
      </w:pPr>
      <w:r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Birmingham LGBT is seeking to appoint a Finance Officer to provide professional financial support to the organisation and to join the motivated and enthusiastic team at the Birmingham LGBT Centre, 151 Hurst Street, </w:t>
      </w:r>
      <w:r w:rsidR="008A6857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Birmingham</w:t>
      </w:r>
      <w:r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B5 6EW. We are offering a permanent contract, full-time (</w:t>
      </w:r>
      <w:r w:rsidR="008E1855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37 hours per week</w:t>
      </w:r>
      <w:r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)</w:t>
      </w:r>
      <w:r w:rsidR="008A6857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with occasional evening and weekend work</w:t>
      </w:r>
      <w:r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. The post-holder will be entitled to </w:t>
      </w:r>
      <w:r w:rsidR="008A6857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25 days</w:t>
      </w:r>
      <w:r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’</w:t>
      </w:r>
      <w:r w:rsidR="008A6857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annual leave</w:t>
      </w:r>
      <w:r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,</w:t>
      </w:r>
      <w:r w:rsidR="008A6857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plus bank holidays.</w:t>
      </w:r>
      <w:r w:rsidR="0058046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The salary is </w:t>
      </w:r>
      <w:r w:rsidR="00705CEB" w:rsidRPr="00A67446">
        <w:rPr>
          <w:rFonts w:ascii="Tahoma" w:hAnsi="Tahoma" w:cs="Tahoma"/>
          <w:color w:val="000000"/>
          <w:sz w:val="24"/>
          <w:szCs w:val="24"/>
          <w:lang w:eastAsia="en-GB"/>
        </w:rPr>
        <w:t>£27,506</w:t>
      </w:r>
      <w:r w:rsidR="00580461">
        <w:rPr>
          <w:rFonts w:ascii="Tahoma" w:hAnsi="Tahoma" w:cs="Tahoma"/>
          <w:color w:val="000000"/>
          <w:sz w:val="24"/>
          <w:szCs w:val="24"/>
          <w:lang w:eastAsia="en-GB"/>
        </w:rPr>
        <w:t xml:space="preserve"> per year, p</w:t>
      </w:r>
      <w:r w:rsidR="00FB73A0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>lus up to 5% matched pension contributions</w:t>
      </w:r>
      <w:r w:rsidR="00580461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. </w:t>
      </w:r>
      <w:r w:rsidR="00FB73A0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r w:rsidR="00FB73A0" w:rsidRPr="00A67446">
        <w:rPr>
          <w:rFonts w:ascii="Tahoma" w:hAnsi="Tahoma" w:cs="Tahoma"/>
          <w:color w:val="333333"/>
          <w:sz w:val="24"/>
          <w:szCs w:val="24"/>
          <w:shd w:val="clear" w:color="auto" w:fill="FFFFFF"/>
        </w:rPr>
        <w:br/>
      </w:r>
      <w:r w:rsidR="00437FC8" w:rsidRPr="00A67446">
        <w:rPr>
          <w:rFonts w:ascii="Tahoma" w:hAnsi="Tahoma" w:cs="Tahoma"/>
          <w:i/>
          <w:color w:val="333333"/>
          <w:sz w:val="24"/>
          <w:szCs w:val="24"/>
          <w:shd w:val="clear" w:color="auto" w:fill="FFFFFF"/>
        </w:rPr>
        <w:br/>
      </w:r>
      <w:r w:rsidR="00580461">
        <w:rPr>
          <w:rFonts w:ascii="Tahoma" w:hAnsi="Tahoma" w:cs="Tahoma"/>
          <w:sz w:val="24"/>
          <w:szCs w:val="24"/>
        </w:rPr>
        <w:t xml:space="preserve">If you would like to apply for this post, please download an application pack from our website at </w:t>
      </w:r>
      <w:hyperlink r:id="rId5" w:history="1">
        <w:r w:rsidR="00580461" w:rsidRPr="0036492A">
          <w:rPr>
            <w:rStyle w:val="Hyperlink"/>
            <w:rFonts w:ascii="Tahoma" w:hAnsi="Tahoma" w:cs="Tahoma"/>
            <w:sz w:val="24"/>
            <w:szCs w:val="24"/>
          </w:rPr>
          <w:t>https://blgbt.org/about-us/vacancies/</w:t>
        </w:r>
      </w:hyperlink>
      <w:r w:rsidR="00580461">
        <w:rPr>
          <w:rFonts w:ascii="Tahoma" w:hAnsi="Tahoma" w:cs="Tahoma"/>
          <w:sz w:val="24"/>
          <w:szCs w:val="24"/>
        </w:rPr>
        <w:t xml:space="preserve">, complete the application form and the equal opportunities monitoring form and email them to </w:t>
      </w:r>
      <w:hyperlink r:id="rId6" w:history="1">
        <w:r w:rsidR="00580461" w:rsidRPr="0036492A">
          <w:rPr>
            <w:rStyle w:val="Hyperlink"/>
            <w:rFonts w:ascii="Tahoma" w:hAnsi="Tahoma" w:cs="Tahoma"/>
            <w:sz w:val="24"/>
            <w:szCs w:val="24"/>
          </w:rPr>
          <w:t>recruitment@blgbt.org</w:t>
        </w:r>
      </w:hyperlink>
      <w:r w:rsidR="00580461">
        <w:rPr>
          <w:rFonts w:ascii="Tahoma" w:hAnsi="Tahoma" w:cs="Tahoma"/>
          <w:sz w:val="24"/>
          <w:szCs w:val="24"/>
        </w:rPr>
        <w:t>. or print the forms, complete them and deliver them to the address above.</w:t>
      </w:r>
    </w:p>
    <w:p w14:paraId="7D3256EC" w14:textId="77777777" w:rsidR="00580461" w:rsidRDefault="00FC1A7F" w:rsidP="00FB73A0">
      <w:pPr>
        <w:rPr>
          <w:rFonts w:ascii="Tahoma" w:hAnsi="Tahoma" w:cs="Tahoma"/>
          <w:sz w:val="24"/>
          <w:szCs w:val="24"/>
        </w:rPr>
      </w:pPr>
      <w:r w:rsidRPr="00A67446">
        <w:rPr>
          <w:rFonts w:ascii="Tahoma" w:hAnsi="Tahoma" w:cs="Tahoma"/>
          <w:sz w:val="24"/>
          <w:szCs w:val="24"/>
        </w:rPr>
        <w:t xml:space="preserve">The closing date for the </w:t>
      </w:r>
      <w:r w:rsidR="00580461">
        <w:rPr>
          <w:rFonts w:ascii="Tahoma" w:hAnsi="Tahoma" w:cs="Tahoma"/>
          <w:sz w:val="24"/>
          <w:szCs w:val="24"/>
        </w:rPr>
        <w:t xml:space="preserve">receipt of applications is 5pm on </w:t>
      </w:r>
      <w:r w:rsidRPr="00A67446">
        <w:rPr>
          <w:rFonts w:ascii="Tahoma" w:hAnsi="Tahoma" w:cs="Tahoma"/>
          <w:sz w:val="24"/>
          <w:szCs w:val="24"/>
        </w:rPr>
        <w:t>Sunday 8 March 2026</w:t>
      </w:r>
      <w:r w:rsidR="00580461">
        <w:rPr>
          <w:rFonts w:ascii="Tahoma" w:hAnsi="Tahoma" w:cs="Tahoma"/>
          <w:sz w:val="24"/>
          <w:szCs w:val="24"/>
        </w:rPr>
        <w:t>.</w:t>
      </w:r>
    </w:p>
    <w:p w14:paraId="2165F07E" w14:textId="77777777" w:rsidR="00580461" w:rsidRDefault="00580461" w:rsidP="00FB73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</w:t>
      </w:r>
      <w:r w:rsidR="00FC1A7F" w:rsidRPr="00A67446">
        <w:rPr>
          <w:rFonts w:ascii="Tahoma" w:hAnsi="Tahoma" w:cs="Tahoma"/>
          <w:sz w:val="24"/>
          <w:szCs w:val="24"/>
        </w:rPr>
        <w:t xml:space="preserve">nterviews </w:t>
      </w:r>
      <w:r>
        <w:rPr>
          <w:rFonts w:ascii="Tahoma" w:hAnsi="Tahoma" w:cs="Tahoma"/>
          <w:sz w:val="24"/>
          <w:szCs w:val="24"/>
        </w:rPr>
        <w:t xml:space="preserve">for shortlisted candidates </w:t>
      </w:r>
      <w:r w:rsidR="00FC1A7F" w:rsidRPr="00A67446">
        <w:rPr>
          <w:rFonts w:ascii="Tahoma" w:hAnsi="Tahoma" w:cs="Tahoma"/>
          <w:sz w:val="24"/>
          <w:szCs w:val="24"/>
        </w:rPr>
        <w:t>will be on 17 March 2026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3384BBCA" w14:textId="7A16CA15" w:rsidR="00580461" w:rsidRDefault="00580461" w:rsidP="00FB73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For an informal discussion of the post, please email your contact details to </w:t>
      </w:r>
      <w:hyperlink r:id="rId7" w:history="1">
        <w:r w:rsidRPr="0036492A">
          <w:rPr>
            <w:rStyle w:val="Hyperlink"/>
            <w:rFonts w:ascii="Tahoma" w:hAnsi="Tahoma" w:cs="Tahoma"/>
            <w:sz w:val="24"/>
            <w:szCs w:val="24"/>
          </w:rPr>
          <w:t>recruitment@blgbt.org</w:t>
        </w:r>
      </w:hyperlink>
      <w:r>
        <w:rPr>
          <w:rFonts w:ascii="Tahoma" w:hAnsi="Tahoma" w:cs="Tahoma"/>
          <w:sz w:val="24"/>
          <w:szCs w:val="24"/>
        </w:rPr>
        <w:t xml:space="preserve"> for Steph Keeble, Director, to contact you.</w:t>
      </w:r>
    </w:p>
    <w:p w14:paraId="7A3B4662" w14:textId="12F5A632" w:rsidR="00C17003" w:rsidRPr="00A67446" w:rsidRDefault="00C3447A" w:rsidP="00FB73A0">
      <w:pPr>
        <w:rPr>
          <w:rFonts w:ascii="Tahoma" w:hAnsi="Tahoma" w:cs="Tahoma"/>
          <w:b/>
          <w:i/>
          <w:color w:val="333333"/>
          <w:sz w:val="28"/>
          <w:szCs w:val="28"/>
          <w:shd w:val="clear" w:color="auto" w:fill="FFFFFF"/>
        </w:rPr>
      </w:pPr>
      <w:r w:rsidRPr="00A67446">
        <w:rPr>
          <w:rFonts w:ascii="Tahoma" w:hAnsi="Tahoma" w:cs="Tahoma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A67446">
        <w:rPr>
          <w:rFonts w:ascii="Tahoma" w:hAnsi="Tahoma" w:cs="Tahoma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A67446">
        <w:rPr>
          <w:rFonts w:ascii="Tahoma" w:hAnsi="Tahoma" w:cs="Tahoma"/>
          <w:b/>
          <w:i/>
          <w:color w:val="333333"/>
          <w:sz w:val="28"/>
          <w:szCs w:val="28"/>
          <w:shd w:val="clear" w:color="auto" w:fill="FFFFFF"/>
        </w:rPr>
        <w:br/>
      </w:r>
      <w:r w:rsidR="0030114E" w:rsidRPr="00A67446">
        <w:rPr>
          <w:rFonts w:ascii="Tahoma" w:hAnsi="Tahoma" w:cs="Tahoma"/>
          <w:b/>
          <w:i/>
          <w:color w:val="333333"/>
          <w:sz w:val="28"/>
          <w:szCs w:val="28"/>
          <w:shd w:val="clear" w:color="auto" w:fill="FFFFFF"/>
        </w:rPr>
        <w:t xml:space="preserve">                 </w:t>
      </w:r>
    </w:p>
    <w:sectPr w:rsidR="00C17003" w:rsidRPr="00A67446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82905"/>
    <w:rsid w:val="001144E3"/>
    <w:rsid w:val="00117BC3"/>
    <w:rsid w:val="00120CAD"/>
    <w:rsid w:val="00141B45"/>
    <w:rsid w:val="001C45B5"/>
    <w:rsid w:val="0030114E"/>
    <w:rsid w:val="00382A5F"/>
    <w:rsid w:val="00437FC8"/>
    <w:rsid w:val="004870B9"/>
    <w:rsid w:val="004C007B"/>
    <w:rsid w:val="004C48EF"/>
    <w:rsid w:val="00537B0E"/>
    <w:rsid w:val="00575036"/>
    <w:rsid w:val="005778C3"/>
    <w:rsid w:val="00580461"/>
    <w:rsid w:val="0060030D"/>
    <w:rsid w:val="00624D64"/>
    <w:rsid w:val="00626CA1"/>
    <w:rsid w:val="0066686B"/>
    <w:rsid w:val="006E31AE"/>
    <w:rsid w:val="006E33EA"/>
    <w:rsid w:val="00705CEB"/>
    <w:rsid w:val="008A6857"/>
    <w:rsid w:val="008E1855"/>
    <w:rsid w:val="00935892"/>
    <w:rsid w:val="009C752D"/>
    <w:rsid w:val="00A32A53"/>
    <w:rsid w:val="00A67446"/>
    <w:rsid w:val="00B41AEF"/>
    <w:rsid w:val="00C17003"/>
    <w:rsid w:val="00C3447A"/>
    <w:rsid w:val="00E34C13"/>
    <w:rsid w:val="00FB73A0"/>
    <w:rsid w:val="00FC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81975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82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804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ecruitment@blgb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ruitment@blgbt.org" TargetMode="External"/><Relationship Id="rId5" Type="http://schemas.openxmlformats.org/officeDocument/2006/relationships/hyperlink" Target="https://blgbt.org/about-us/vacancies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1086</Characters>
  <Application>Microsoft Office Word</Application>
  <DocSecurity>0</DocSecurity>
  <Lines>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3</cp:revision>
  <dcterms:created xsi:type="dcterms:W3CDTF">2026-02-09T15:06:00Z</dcterms:created>
  <dcterms:modified xsi:type="dcterms:W3CDTF">2026-02-09T15:23:00Z</dcterms:modified>
</cp:coreProperties>
</file>